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8A" w:rsidRPr="00001FF3" w:rsidRDefault="00001FF3" w:rsidP="00041B8A">
      <w:pPr>
        <w:spacing w:after="6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-266700</wp:posOffset>
            </wp:positionV>
            <wp:extent cx="2809875" cy="628650"/>
            <wp:effectExtent l="19050" t="0" r="9525" b="0"/>
            <wp:wrapNone/>
            <wp:docPr id="1" name="obrázek 1" descr="C:\Documents and Settings\FS\Plocha\logo_napis (Custo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S\Plocha\logo_napis (Custom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65AE">
        <w:rPr>
          <w:b/>
          <w:sz w:val="28"/>
          <w:szCs w:val="28"/>
        </w:rPr>
        <w:t xml:space="preserve">SOUSTAVA TRÁVICÍ – </w:t>
      </w:r>
      <w:r>
        <w:rPr>
          <w:b/>
          <w:sz w:val="28"/>
          <w:szCs w:val="28"/>
        </w:rPr>
        <w:t>2</w:t>
      </w:r>
      <w:r w:rsidR="009E65AE">
        <w:rPr>
          <w:b/>
          <w:sz w:val="28"/>
          <w:szCs w:val="28"/>
        </w:rPr>
        <w:t>. ČÁST</w:t>
      </w:r>
    </w:p>
    <w:p w:rsidR="009E65AE" w:rsidRPr="009E65AE" w:rsidRDefault="00001FF3" w:rsidP="00041B8A">
      <w:pPr>
        <w:spacing w:after="6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179070</wp:posOffset>
            </wp:positionV>
            <wp:extent cx="1800225" cy="1400175"/>
            <wp:effectExtent l="19050" t="0" r="9525" b="0"/>
            <wp:wrapNone/>
            <wp:docPr id="2" name="obrázek 1" descr="C:\Documents and Settings\FS\Plocha\datakabinet - člověk a příroda\s_ilo_zalud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S\Plocha\datakabinet - člověk a příroda\s_ilo_zalud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65AE" w:rsidRPr="009E65AE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ŽALUDEK – TENKÉ STŘEVO – JÁTRA </w:t>
      </w:r>
      <w:r w:rsidR="009E65AE" w:rsidRPr="009E65AE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ŽLUČNÍK -</w:t>
      </w:r>
      <w:r w:rsidR="009E65AE" w:rsidRPr="009E65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TLUSTÉ STŘEVO</w:t>
      </w:r>
      <w:r w:rsidR="009E65AE" w:rsidRPr="009E65AE">
        <w:rPr>
          <w:b/>
          <w:sz w:val="24"/>
          <w:szCs w:val="24"/>
        </w:rPr>
        <w:t>)</w:t>
      </w:r>
    </w:p>
    <w:p w:rsidR="009E65AE" w:rsidRDefault="009E65AE" w:rsidP="00041B8A">
      <w:pPr>
        <w:spacing w:after="60"/>
        <w:rPr>
          <w:sz w:val="24"/>
          <w:szCs w:val="24"/>
        </w:rPr>
      </w:pPr>
    </w:p>
    <w:p w:rsidR="002A29C3" w:rsidRDefault="00001FF3" w:rsidP="002A29C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C7962">
        <w:rPr>
          <w:rFonts w:asciiTheme="minorHAnsi" w:hAnsiTheme="minorHAnsi" w:cstheme="minorHAnsi"/>
          <w:b/>
        </w:rPr>
        <w:t>Žaludek</w:t>
      </w:r>
      <w:r>
        <w:rPr>
          <w:rFonts w:asciiTheme="minorHAnsi" w:hAnsiTheme="minorHAnsi" w:cstheme="minorHAnsi"/>
          <w:sz w:val="22"/>
          <w:szCs w:val="22"/>
        </w:rPr>
        <w:t xml:space="preserve"> – hruškovitý tvar, umístěn v horní části dutiny břišní. Funkce žaludku:</w:t>
      </w:r>
    </w:p>
    <w:p w:rsidR="003C7962" w:rsidRDefault="003C7962" w:rsidP="002A29C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01FF3" w:rsidRDefault="00001FF3" w:rsidP="00001FF3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zásobník pro přijatou potravu (promíchání – vznik kašovité hmoty)</w:t>
      </w:r>
    </w:p>
    <w:p w:rsidR="00001FF3" w:rsidRDefault="00001FF3" w:rsidP="00001FF3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:rsidR="00001FF3" w:rsidRDefault="00001FF3" w:rsidP="00001FF3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vylučování žaludeční šťávy</w:t>
      </w:r>
      <w:r w:rsidR="003C7962">
        <w:rPr>
          <w:rFonts w:asciiTheme="minorHAnsi" w:hAnsiTheme="minorHAnsi" w:cstheme="minorHAnsi"/>
          <w:sz w:val="22"/>
          <w:szCs w:val="22"/>
        </w:rPr>
        <w:t>, která obsahuje enzymy. Je to například:</w:t>
      </w:r>
    </w:p>
    <w:p w:rsidR="003C7962" w:rsidRDefault="003C7962" w:rsidP="003C7962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enzym pepsin – štěpí bílkoviny</w:t>
      </w:r>
    </w:p>
    <w:p w:rsidR="003C7962" w:rsidRDefault="003C7962" w:rsidP="003C7962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kyselina chlorovodíková – sráží mléko, ničí choroboplodné bakterie.</w:t>
      </w:r>
    </w:p>
    <w:p w:rsidR="003C7962" w:rsidRDefault="003C7962" w:rsidP="003C7962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:rsidR="00700B67" w:rsidRDefault="00F43AB1" w:rsidP="002A339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0B67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440690</wp:posOffset>
            </wp:positionV>
            <wp:extent cx="2876550" cy="2476500"/>
            <wp:effectExtent l="19050" t="0" r="0" b="0"/>
            <wp:wrapNone/>
            <wp:docPr id="3" name="il_fi" descr="http://files.strevni-nepruchodnost.webnode.cz/200000004-58c7259440/tenk%C3%A9%20st%C5%99ev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les.strevni-nepruchodnost.webnode.cz/200000004-58c7259440/tenk%C3%A9%20st%C5%99ev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962" w:rsidRPr="00700B67">
        <w:rPr>
          <w:rFonts w:asciiTheme="minorHAnsi" w:hAnsiTheme="minorHAnsi" w:cstheme="minorHAnsi"/>
          <w:b/>
          <w:sz w:val="22"/>
          <w:szCs w:val="22"/>
        </w:rPr>
        <w:t xml:space="preserve">Tenké střevo </w:t>
      </w:r>
      <w:r w:rsidR="003C7962" w:rsidRPr="00700B67">
        <w:rPr>
          <w:rFonts w:asciiTheme="minorHAnsi" w:hAnsiTheme="minorHAnsi" w:cstheme="minorHAnsi"/>
          <w:sz w:val="22"/>
          <w:szCs w:val="22"/>
        </w:rPr>
        <w:t xml:space="preserve">– </w:t>
      </w:r>
      <w:r w:rsidR="002A3394" w:rsidRPr="00700B67">
        <w:rPr>
          <w:rFonts w:asciiTheme="minorHAnsi" w:hAnsiTheme="minorHAnsi" w:cstheme="minorHAnsi"/>
          <w:sz w:val="22"/>
          <w:szCs w:val="22"/>
        </w:rPr>
        <w:t>probíhá v něm rozhodující část trávení a vstřebávání.</w:t>
      </w:r>
      <w:r w:rsidR="002A3394" w:rsidRPr="00700B67">
        <w:rPr>
          <w:rFonts w:asciiTheme="minorHAnsi" w:hAnsiTheme="minorHAnsi" w:cstheme="minorHAnsi"/>
          <w:sz w:val="22"/>
          <w:szCs w:val="22"/>
        </w:rPr>
        <w:br/>
        <w:t xml:space="preserve">Tenké střevo člověka je asi 5-6 metrů dlouhé a 3-3,5 cm široké. </w:t>
      </w:r>
    </w:p>
    <w:p w:rsidR="002A3394" w:rsidRPr="00700B67" w:rsidRDefault="002A3394" w:rsidP="002A339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0B67">
        <w:rPr>
          <w:rFonts w:asciiTheme="minorHAnsi" w:hAnsiTheme="minorHAnsi" w:cstheme="minorHAnsi"/>
          <w:sz w:val="22"/>
          <w:szCs w:val="22"/>
        </w:rPr>
        <w:t>Má plochu až 300 m</w:t>
      </w:r>
      <w:r w:rsidRPr="00700B6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700B67">
        <w:rPr>
          <w:rFonts w:asciiTheme="minorHAnsi" w:hAnsiTheme="minorHAnsi" w:cstheme="minorHAnsi"/>
          <w:sz w:val="22"/>
          <w:szCs w:val="22"/>
        </w:rPr>
        <w:t xml:space="preserve"> (tenisové hřiště pro čtyřhru má 260 m</w:t>
      </w:r>
      <w:r w:rsidRPr="00700B6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700B67">
        <w:rPr>
          <w:rFonts w:asciiTheme="minorHAnsi" w:hAnsiTheme="minorHAnsi" w:cstheme="minorHAnsi"/>
          <w:sz w:val="22"/>
          <w:szCs w:val="22"/>
        </w:rPr>
        <w:t>).</w:t>
      </w:r>
    </w:p>
    <w:p w:rsidR="002A3394" w:rsidRDefault="002A3394" w:rsidP="002A3394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2A3394" w:rsidRPr="002A3394" w:rsidRDefault="002A3394" w:rsidP="002A3394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2A3394">
        <w:rPr>
          <w:rFonts w:asciiTheme="minorHAnsi" w:hAnsiTheme="minorHAnsi" w:cstheme="minorHAnsi"/>
        </w:rPr>
        <w:t>Tenké střevo obratlovců můžeme rozdělit až na 3 části:</w:t>
      </w:r>
    </w:p>
    <w:p w:rsidR="002A3394" w:rsidRPr="00700B67" w:rsidRDefault="002A3394" w:rsidP="002A3394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700B67">
        <w:rPr>
          <w:rFonts w:cstheme="minorHAnsi"/>
          <w:b/>
          <w:bCs/>
        </w:rPr>
        <w:t>Dvanáctník</w:t>
      </w:r>
    </w:p>
    <w:p w:rsidR="002A3394" w:rsidRPr="00700B67" w:rsidRDefault="002A3394" w:rsidP="002A3394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700B67">
        <w:rPr>
          <w:rFonts w:cstheme="minorHAnsi"/>
          <w:b/>
          <w:bCs/>
        </w:rPr>
        <w:t>Lačník</w:t>
      </w:r>
    </w:p>
    <w:p w:rsidR="002A3394" w:rsidRPr="00700B67" w:rsidRDefault="002A3394" w:rsidP="002A3394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700B67">
        <w:rPr>
          <w:rFonts w:cstheme="minorHAnsi"/>
          <w:b/>
          <w:bCs/>
        </w:rPr>
        <w:t>Kyčelník</w:t>
      </w:r>
    </w:p>
    <w:p w:rsidR="00F43AB1" w:rsidRDefault="002A3394" w:rsidP="002A339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A3394">
        <w:rPr>
          <w:rFonts w:asciiTheme="minorHAnsi" w:hAnsiTheme="minorHAnsi" w:cstheme="minorHAnsi"/>
          <w:sz w:val="22"/>
          <w:szCs w:val="22"/>
        </w:rPr>
        <w:t xml:space="preserve"> </w:t>
      </w:r>
      <w:r w:rsidR="00F43AB1">
        <w:rPr>
          <w:rFonts w:asciiTheme="minorHAnsi" w:hAnsiTheme="minorHAnsi" w:cstheme="minorHAnsi"/>
          <w:sz w:val="22"/>
          <w:szCs w:val="22"/>
        </w:rPr>
        <w:t>V tenkém střevě se dokončuje trávení všech živin a dochází ke</w:t>
      </w:r>
      <w:r w:rsidR="00181AD8">
        <w:rPr>
          <w:rFonts w:asciiTheme="minorHAnsi" w:hAnsiTheme="minorHAnsi" w:cstheme="minorHAnsi"/>
          <w:sz w:val="22"/>
          <w:szCs w:val="22"/>
        </w:rPr>
        <w:br/>
      </w:r>
      <w:r w:rsidR="00F43AB1">
        <w:rPr>
          <w:rFonts w:asciiTheme="minorHAnsi" w:hAnsiTheme="minorHAnsi" w:cstheme="minorHAnsi"/>
          <w:sz w:val="22"/>
          <w:szCs w:val="22"/>
        </w:rPr>
        <w:t xml:space="preserve"> vstřebávání. Na tráveninu působí trávicí enzymy, které jsou </w:t>
      </w:r>
    </w:p>
    <w:p w:rsidR="002A3394" w:rsidRDefault="00F43AB1" w:rsidP="002A339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</w:t>
      </w:r>
      <w:r w:rsidR="00181AD8">
        <w:rPr>
          <w:rFonts w:asciiTheme="minorHAnsi" w:hAnsiTheme="minorHAnsi" w:cstheme="minorHAnsi"/>
          <w:sz w:val="22"/>
          <w:szCs w:val="22"/>
        </w:rPr>
        <w:t>saženy ve šťávě slinivky břišní – štěpí bílkoviny, tuky, cukry.</w:t>
      </w:r>
    </w:p>
    <w:p w:rsidR="00181AD8" w:rsidRDefault="00181AD8" w:rsidP="002A339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181AD8" w:rsidRDefault="00181AD8" w:rsidP="002A3394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181AD8">
        <w:rPr>
          <w:rFonts w:asciiTheme="minorHAnsi" w:hAnsiTheme="minorHAnsi" w:cstheme="minorHAnsi"/>
          <w:b/>
          <w:bCs/>
        </w:rPr>
        <w:t>Žluč</w:t>
      </w:r>
      <w:r w:rsidRPr="00181AD8">
        <w:rPr>
          <w:rFonts w:asciiTheme="minorHAnsi" w:hAnsiTheme="minorHAnsi" w:cstheme="minorHAnsi"/>
        </w:rPr>
        <w:t xml:space="preserve"> je žlutá až tmavě zelená hustá tekutina, která se</w:t>
      </w:r>
      <w:r w:rsidR="007C2221">
        <w:rPr>
          <w:rFonts w:asciiTheme="minorHAnsi" w:hAnsiTheme="minorHAnsi" w:cstheme="minorHAnsi"/>
        </w:rPr>
        <w:t xml:space="preserve"> </w:t>
      </w:r>
      <w:r w:rsidRPr="00181AD8">
        <w:rPr>
          <w:rFonts w:asciiTheme="minorHAnsi" w:hAnsiTheme="minorHAnsi" w:cstheme="minorHAnsi"/>
        </w:rPr>
        <w:t>tvoří v játrech,</w:t>
      </w:r>
    </w:p>
    <w:p w:rsidR="00181AD8" w:rsidRDefault="00181AD8" w:rsidP="002A3394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181AD8">
        <w:rPr>
          <w:rFonts w:asciiTheme="minorHAnsi" w:hAnsiTheme="minorHAnsi" w:cstheme="minorHAnsi"/>
        </w:rPr>
        <w:t xml:space="preserve"> z nichž buď přímo odtéká do dvanáctníku,</w:t>
      </w:r>
      <w:r>
        <w:rPr>
          <w:rFonts w:asciiTheme="minorHAnsi" w:hAnsiTheme="minorHAnsi" w:cstheme="minorHAnsi"/>
        </w:rPr>
        <w:t xml:space="preserve"> </w:t>
      </w:r>
      <w:r w:rsidRPr="00181AD8">
        <w:rPr>
          <w:rFonts w:asciiTheme="minorHAnsi" w:hAnsiTheme="minorHAnsi" w:cstheme="minorHAnsi"/>
        </w:rPr>
        <w:t xml:space="preserve">nebo </w:t>
      </w:r>
      <w:proofErr w:type="gramStart"/>
      <w:r w:rsidRPr="00181AD8">
        <w:rPr>
          <w:rFonts w:asciiTheme="minorHAnsi" w:hAnsiTheme="minorHAnsi" w:cstheme="minorHAnsi"/>
        </w:rPr>
        <w:t>se</w:t>
      </w:r>
      <w:proofErr w:type="gramEnd"/>
      <w:r w:rsidRPr="00181AD8">
        <w:rPr>
          <w:rFonts w:asciiTheme="minorHAnsi" w:hAnsiTheme="minorHAnsi" w:cstheme="minorHAnsi"/>
        </w:rPr>
        <w:t xml:space="preserve"> dočasně</w:t>
      </w:r>
    </w:p>
    <w:p w:rsidR="00700B67" w:rsidRDefault="00181AD8" w:rsidP="002A3394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181AD8">
        <w:rPr>
          <w:rFonts w:asciiTheme="minorHAnsi" w:hAnsiTheme="minorHAnsi" w:cstheme="minorHAnsi"/>
        </w:rPr>
        <w:t>skladuje a zahušťuje ve žlučníku. Po jídle se žlučník vyprazdňuje</w:t>
      </w:r>
    </w:p>
    <w:p w:rsidR="00181AD8" w:rsidRPr="00181AD8" w:rsidRDefault="00181AD8" w:rsidP="002A3394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181AD8">
        <w:rPr>
          <w:rFonts w:asciiTheme="minorHAnsi" w:hAnsiTheme="minorHAnsi" w:cstheme="minorHAnsi"/>
        </w:rPr>
        <w:t>a</w:t>
      </w:r>
      <w:r w:rsidR="00700B67">
        <w:rPr>
          <w:rFonts w:asciiTheme="minorHAnsi" w:hAnsiTheme="minorHAnsi" w:cstheme="minorHAnsi"/>
        </w:rPr>
        <w:t xml:space="preserve"> </w:t>
      </w:r>
      <w:r w:rsidRPr="00181AD8">
        <w:rPr>
          <w:rFonts w:asciiTheme="minorHAnsi" w:hAnsiTheme="minorHAnsi" w:cstheme="minorHAnsi"/>
        </w:rPr>
        <w:t>žluč odtéká do střeva, kde se účastní trávení tuků.</w:t>
      </w:r>
    </w:p>
    <w:p w:rsidR="003C7962" w:rsidRPr="00181AD8" w:rsidRDefault="00861FB1" w:rsidP="003C7962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2540</wp:posOffset>
            </wp:positionV>
            <wp:extent cx="2276475" cy="1619250"/>
            <wp:effectExtent l="19050" t="0" r="9525" b="0"/>
            <wp:wrapNone/>
            <wp:docPr id="7" name="obrázek 6" descr="C:\Documents and Settings\FS\Plocha\datakabinet - člověk a příroda\s_ilo_slinivka_zluc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FS\Plocha\datakabinet - člověk a příroda\s_ilo_slinivka_zlucni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962" w:rsidRPr="00181AD8">
        <w:rPr>
          <w:rFonts w:asciiTheme="minorHAnsi" w:hAnsiTheme="minorHAnsi" w:cstheme="minorHAnsi"/>
          <w:b/>
        </w:rPr>
        <w:t xml:space="preserve"> </w:t>
      </w:r>
    </w:p>
    <w:p w:rsidR="003C7962" w:rsidRDefault="00861FB1" w:rsidP="003C7962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6985</wp:posOffset>
            </wp:positionV>
            <wp:extent cx="1724025" cy="1314450"/>
            <wp:effectExtent l="19050" t="0" r="9525" b="0"/>
            <wp:wrapNone/>
            <wp:docPr id="10" name="obrázek 7" descr="C:\Documents and Settings\FS\Plocha\projekt prace\SOUSTAVA TRÁVICÍ\játr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FS\Plocha\projekt prace\SOUSTAVA TRÁVICÍ\játra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221">
        <w:rPr>
          <w:rFonts w:asciiTheme="minorHAnsi" w:hAnsiTheme="minorHAnsi" w:cstheme="minorHAnsi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pt;margin-top:3.55pt;width:50.75pt;height:24.1pt;z-index:251662336;mso-position-horizontal-relative:text;mso-position-vertical-relative:text;mso-width-relative:margin;mso-height-relative:margin">
            <v:textbox>
              <w:txbxContent>
                <w:p w:rsidR="007C2221" w:rsidRDefault="007C2221" w:rsidP="007C2221">
                  <w:pPr>
                    <w:jc w:val="center"/>
                  </w:pPr>
                  <w:r>
                    <w:t>žlučník</w:t>
                  </w:r>
                </w:p>
              </w:txbxContent>
            </v:textbox>
          </v:shape>
        </w:pict>
      </w:r>
    </w:p>
    <w:p w:rsidR="003C7962" w:rsidRPr="005B39A3" w:rsidRDefault="003C7962" w:rsidP="003C7962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:rsidR="002A29C3" w:rsidRDefault="002A29C3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C2221" w:rsidRDefault="00861FB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shape id="_x0000_s1036" type="#_x0000_t202" style="position:absolute;margin-left:310.5pt;margin-top:2.7pt;width:51.5pt;height:24.1pt;z-index:251666432;mso-width-relative:margin;mso-height-relative:margin">
            <v:textbox>
              <w:txbxContent>
                <w:p w:rsidR="00861FB1" w:rsidRDefault="00861FB1" w:rsidP="007C2221">
                  <w:pPr>
                    <w:jc w:val="center"/>
                  </w:pPr>
                  <w:r>
                    <w:t>játra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shape id="_x0000_s1035" type="#_x0000_t202" style="position:absolute;margin-left:187.75pt;margin-top:2.7pt;width:77.75pt;height:24.1pt;z-index:251664384;mso-width-relative:margin;mso-height-relative:margin">
            <v:textbox>
              <w:txbxContent>
                <w:p w:rsidR="007C2221" w:rsidRDefault="007C2221" w:rsidP="007C2221">
                  <w:pPr>
                    <w:jc w:val="center"/>
                  </w:pPr>
                  <w:r>
                    <w:t>slinivka břišní</w:t>
                  </w:r>
                </w:p>
              </w:txbxContent>
            </v:textbox>
          </v:shape>
        </w:pict>
      </w:r>
    </w:p>
    <w:p w:rsidR="007C2221" w:rsidRDefault="007C222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C2221" w:rsidRDefault="007C222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C2221" w:rsidRDefault="007C222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C2221" w:rsidRDefault="007C222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C2221" w:rsidRDefault="007C222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C2221" w:rsidRDefault="007C222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00B67" w:rsidRDefault="00700B67" w:rsidP="002A29C3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7C2221" w:rsidRDefault="00861FB1" w:rsidP="002A29C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Játra – </w:t>
      </w:r>
      <w:r w:rsidRPr="00861FB1">
        <w:rPr>
          <w:rFonts w:asciiTheme="minorHAnsi" w:hAnsiTheme="minorHAnsi" w:cstheme="minorHAnsi"/>
          <w:bCs/>
        </w:rPr>
        <w:t>jsou největší žlázou lidského těla, ve kterém probíhají přeměny cukrů, tuků a bílkovin.</w:t>
      </w:r>
      <w:r>
        <w:rPr>
          <w:rFonts w:asciiTheme="minorHAnsi" w:hAnsiTheme="minorHAnsi" w:cstheme="minorHAnsi"/>
          <w:bCs/>
        </w:rPr>
        <w:t xml:space="preserve"> V játrech se tvoří žluč a jde žlučovodem do dvanáctníku.</w:t>
      </w:r>
    </w:p>
    <w:p w:rsidR="00861FB1" w:rsidRDefault="00D20F70" w:rsidP="002A29C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316230</wp:posOffset>
            </wp:positionV>
            <wp:extent cx="2162175" cy="2133600"/>
            <wp:effectExtent l="19050" t="0" r="9525" b="0"/>
            <wp:wrapNone/>
            <wp:docPr id="12" name="obrázek 8" descr="C:\Documents and Settings\FS\Plocha\f6060b0fc6_37310820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FS\Plocha\f6060b0fc6_37310820_o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FB1">
        <w:rPr>
          <w:rFonts w:asciiTheme="minorHAnsi" w:hAnsiTheme="minorHAnsi" w:cstheme="minorHAnsi"/>
          <w:bCs/>
        </w:rPr>
        <w:t>Játra zachytávají jedovaté látky, které do těla pronikly – funkce jater je nenahraditelná a pro život nezbytná.</w:t>
      </w:r>
    </w:p>
    <w:p w:rsidR="00861FB1" w:rsidRDefault="00861FB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C32D7E" w:rsidRPr="00861FB1" w:rsidRDefault="00C32D7E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C2221" w:rsidRDefault="00861FB1" w:rsidP="002A29C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 xml:space="preserve">Tlusté střevo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="00326076">
        <w:rPr>
          <w:rFonts w:asciiTheme="minorHAnsi" w:hAnsiTheme="minorHAnsi" w:cstheme="minorHAnsi"/>
          <w:sz w:val="22"/>
          <w:szCs w:val="22"/>
        </w:rPr>
        <w:t>tračník vzestupný, příčný, sestupný + slepé střevo.</w:t>
      </w:r>
    </w:p>
    <w:p w:rsidR="00326076" w:rsidRDefault="00326076" w:rsidP="002A29C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tlustém střevě se obsah zahušťuje a rozkládá působením bakterií.</w:t>
      </w:r>
    </w:p>
    <w:p w:rsidR="00326076" w:rsidRDefault="00326076" w:rsidP="002A29C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Působením bakterií se obsah tlustého střeva mění ve výkaly  - tyto se</w:t>
      </w:r>
    </w:p>
    <w:p w:rsidR="00861FB1" w:rsidRDefault="00326076" w:rsidP="002A29C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vylučují z těla jako stolice.</w:t>
      </w:r>
    </w:p>
    <w:p w:rsidR="00861FB1" w:rsidRDefault="00861FB1" w:rsidP="002A29C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861FB1" w:rsidRDefault="00861FB1" w:rsidP="002A29C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E83666" w:rsidRPr="002A29C3" w:rsidRDefault="00C62B1A" w:rsidP="002A29C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4C9">
        <w:rPr>
          <w:sz w:val="20"/>
          <w:szCs w:val="20"/>
        </w:rPr>
        <w:t>Zdroj:</w:t>
      </w:r>
    </w:p>
    <w:p w:rsidR="00E83666" w:rsidRPr="002A29C3" w:rsidRDefault="00E83666" w:rsidP="002A29C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2A29C3">
        <w:rPr>
          <w:rFonts w:asciiTheme="minorHAnsi" w:hAnsiTheme="minorHAnsi" w:cstheme="minorHAnsi"/>
          <w:sz w:val="20"/>
          <w:szCs w:val="20"/>
        </w:rPr>
        <w:t xml:space="preserve">PŘÍRODOPIS PRO </w:t>
      </w:r>
      <w:r w:rsidR="009E65AE" w:rsidRPr="002A29C3">
        <w:rPr>
          <w:rFonts w:asciiTheme="minorHAnsi" w:hAnsiTheme="minorHAnsi" w:cstheme="minorHAnsi"/>
          <w:sz w:val="20"/>
          <w:szCs w:val="20"/>
        </w:rPr>
        <w:t>8</w:t>
      </w:r>
      <w:r w:rsidRPr="002A29C3">
        <w:rPr>
          <w:rFonts w:asciiTheme="minorHAnsi" w:hAnsiTheme="minorHAnsi" w:cstheme="minorHAnsi"/>
          <w:sz w:val="20"/>
          <w:szCs w:val="20"/>
        </w:rPr>
        <w:t>. ROČNÍK ŽÁKLADNÍ ŠKOLY (SPN)</w:t>
      </w:r>
    </w:p>
    <w:p w:rsidR="002A29C3" w:rsidRDefault="002A3394" w:rsidP="002A29C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F43AB1">
        <w:rPr>
          <w:rFonts w:asciiTheme="minorHAnsi" w:hAnsiTheme="minorHAnsi" w:cstheme="minorHAnsi"/>
          <w:sz w:val="20"/>
          <w:szCs w:val="20"/>
        </w:rPr>
        <w:t>WWW.DATAKABINET.CZ</w:t>
      </w:r>
    </w:p>
    <w:p w:rsidR="002A3394" w:rsidRDefault="00861FB1" w:rsidP="002A29C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861FB1">
        <w:rPr>
          <w:rFonts w:asciiTheme="minorHAnsi" w:hAnsiTheme="minorHAnsi" w:cstheme="minorHAnsi"/>
          <w:sz w:val="20"/>
          <w:szCs w:val="20"/>
        </w:rPr>
        <w:t>http://strevni-nepruchodnost.webnode.cz/anatomie-a-fyziologie</w:t>
      </w:r>
    </w:p>
    <w:p w:rsidR="002A3394" w:rsidRPr="002A29C3" w:rsidRDefault="00861FB1" w:rsidP="002A29C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861FB1">
        <w:rPr>
          <w:rFonts w:asciiTheme="minorHAnsi" w:hAnsiTheme="minorHAnsi" w:cstheme="minorHAnsi"/>
          <w:sz w:val="20"/>
          <w:szCs w:val="20"/>
        </w:rPr>
        <w:t>http://adykacer.blog.cz/0811/tenke-a-tluste-strevo</w:t>
      </w:r>
    </w:p>
    <w:sectPr w:rsidR="002A3394" w:rsidRPr="002A29C3" w:rsidSect="00041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3639"/>
    <w:multiLevelType w:val="multilevel"/>
    <w:tmpl w:val="D59E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61769"/>
    <w:multiLevelType w:val="multilevel"/>
    <w:tmpl w:val="98E8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A94075"/>
    <w:multiLevelType w:val="hybridMultilevel"/>
    <w:tmpl w:val="3244B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143FF"/>
    <w:multiLevelType w:val="hybridMultilevel"/>
    <w:tmpl w:val="818A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F27A6"/>
    <w:multiLevelType w:val="hybridMultilevel"/>
    <w:tmpl w:val="A1DE2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728C9"/>
    <w:multiLevelType w:val="hybridMultilevel"/>
    <w:tmpl w:val="E1389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B60FC"/>
    <w:multiLevelType w:val="multilevel"/>
    <w:tmpl w:val="E9A8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E17433"/>
    <w:multiLevelType w:val="hybridMultilevel"/>
    <w:tmpl w:val="3AEA7BF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FF36CB1"/>
    <w:multiLevelType w:val="hybridMultilevel"/>
    <w:tmpl w:val="37BCB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1B8A"/>
    <w:rsid w:val="00001FF3"/>
    <w:rsid w:val="00041B8A"/>
    <w:rsid w:val="00080F22"/>
    <w:rsid w:val="000B3949"/>
    <w:rsid w:val="00113DA6"/>
    <w:rsid w:val="00181AD8"/>
    <w:rsid w:val="00192EB4"/>
    <w:rsid w:val="001D630D"/>
    <w:rsid w:val="002A29C3"/>
    <w:rsid w:val="002A2C19"/>
    <w:rsid w:val="002A3394"/>
    <w:rsid w:val="002E6FE8"/>
    <w:rsid w:val="00310B9C"/>
    <w:rsid w:val="00311CCC"/>
    <w:rsid w:val="00312233"/>
    <w:rsid w:val="00326076"/>
    <w:rsid w:val="003A23BA"/>
    <w:rsid w:val="003C7962"/>
    <w:rsid w:val="004C255E"/>
    <w:rsid w:val="005174B1"/>
    <w:rsid w:val="005674C9"/>
    <w:rsid w:val="005B39A3"/>
    <w:rsid w:val="005C7CAC"/>
    <w:rsid w:val="006602E6"/>
    <w:rsid w:val="00663AAC"/>
    <w:rsid w:val="00697594"/>
    <w:rsid w:val="006E6789"/>
    <w:rsid w:val="00700B67"/>
    <w:rsid w:val="00795D87"/>
    <w:rsid w:val="007B037D"/>
    <w:rsid w:val="007C2221"/>
    <w:rsid w:val="007D7FA6"/>
    <w:rsid w:val="00861FB1"/>
    <w:rsid w:val="00862698"/>
    <w:rsid w:val="00881629"/>
    <w:rsid w:val="0089098E"/>
    <w:rsid w:val="00942406"/>
    <w:rsid w:val="00951B75"/>
    <w:rsid w:val="009E65AE"/>
    <w:rsid w:val="00A629B9"/>
    <w:rsid w:val="00A76EAB"/>
    <w:rsid w:val="00AD358F"/>
    <w:rsid w:val="00AF1CE2"/>
    <w:rsid w:val="00B16A81"/>
    <w:rsid w:val="00BB4006"/>
    <w:rsid w:val="00C32D7E"/>
    <w:rsid w:val="00C62B1A"/>
    <w:rsid w:val="00CA6605"/>
    <w:rsid w:val="00CB5CC9"/>
    <w:rsid w:val="00D20F70"/>
    <w:rsid w:val="00DA42DD"/>
    <w:rsid w:val="00E72242"/>
    <w:rsid w:val="00E83666"/>
    <w:rsid w:val="00EE3DEC"/>
    <w:rsid w:val="00F43AB1"/>
    <w:rsid w:val="00FA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9B9"/>
  </w:style>
  <w:style w:type="paragraph" w:styleId="Nadpis2">
    <w:name w:val="heading 2"/>
    <w:basedOn w:val="Normln"/>
    <w:link w:val="Nadpis2Char"/>
    <w:uiPriority w:val="9"/>
    <w:qFormat/>
    <w:rsid w:val="00CB5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B8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1B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1B7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5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A4628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6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CB5C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CB5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5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39</cp:revision>
  <dcterms:created xsi:type="dcterms:W3CDTF">2013-01-20T15:30:00Z</dcterms:created>
  <dcterms:modified xsi:type="dcterms:W3CDTF">2013-03-05T20:23:00Z</dcterms:modified>
</cp:coreProperties>
</file>