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FD" w:rsidRDefault="000A47FD" w:rsidP="00FB4037">
      <w:pPr>
        <w:spacing w:after="0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-276225</wp:posOffset>
            </wp:positionV>
            <wp:extent cx="2876550" cy="638175"/>
            <wp:effectExtent l="19050" t="0" r="0" b="0"/>
            <wp:wrapNone/>
            <wp:docPr id="1" name="obrázek 1" descr="C:\Documents and Settings\sedlacek.ZSHAVL\Plocha\soustava dýchací, vylučovací, kožní\soustava_dychaci_vylucovaci_kozni_ano_ne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dlacek.ZSHAVL\Plocha\soustava dýchací, vylučovací, kožní\soustava_dychaci_vylucovaci_kozni_ano_ne\logo_na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FFD" w:rsidRPr="00FB4037" w:rsidRDefault="00F00A89" w:rsidP="00FB4037">
      <w:pPr>
        <w:spacing w:after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FB4037">
        <w:rPr>
          <w:rFonts w:ascii="Arial Narrow" w:hAnsi="Arial Narrow"/>
          <w:b/>
          <w:color w:val="000000" w:themeColor="text1"/>
          <w:sz w:val="28"/>
          <w:szCs w:val="28"/>
        </w:rPr>
        <w:t xml:space="preserve">Trávicí soustava </w:t>
      </w:r>
    </w:p>
    <w:p w:rsidR="00F00A89" w:rsidRPr="00FB4037" w:rsidRDefault="00F00A89" w:rsidP="00EC7A8C">
      <w:pPr>
        <w:rPr>
          <w:rFonts w:ascii="Arial Narrow" w:hAnsi="Arial Narrow"/>
          <w:b/>
          <w:i/>
        </w:rPr>
      </w:pPr>
      <w:r w:rsidRPr="00FB4037">
        <w:rPr>
          <w:rFonts w:ascii="Arial Narrow" w:hAnsi="Arial Narrow"/>
          <w:b/>
          <w:i/>
        </w:rPr>
        <w:t>Pomocí učebnice, encyklopedií nebo internetu vypracuj následující tři úkoly.</w:t>
      </w:r>
    </w:p>
    <w:p w:rsidR="00F00A89" w:rsidRPr="00FB4037" w:rsidRDefault="00F00A89" w:rsidP="00FB4037">
      <w:pPr>
        <w:pStyle w:val="Odstavecseseznamem"/>
        <w:numPr>
          <w:ilvl w:val="0"/>
          <w:numId w:val="4"/>
        </w:numPr>
        <w:spacing w:after="0"/>
        <w:ind w:left="714" w:hanging="357"/>
        <w:rPr>
          <w:rFonts w:ascii="Arial Narrow" w:hAnsi="Arial Narrow"/>
          <w:b/>
          <w:i/>
        </w:rPr>
      </w:pPr>
      <w:r w:rsidRPr="00FB4037">
        <w:rPr>
          <w:rFonts w:ascii="Arial Narrow" w:hAnsi="Arial Narrow"/>
          <w:b/>
          <w:i/>
        </w:rPr>
        <w:t>Rozhodni, zda játra plní následující funkce.</w:t>
      </w:r>
    </w:p>
    <w:p w:rsidR="00EC7A8C" w:rsidRPr="00FB4037" w:rsidRDefault="00EC7A8C" w:rsidP="00F00A89">
      <w:pPr>
        <w:rPr>
          <w:rFonts w:ascii="Arial Narrow" w:hAnsi="Arial Narrow"/>
        </w:rPr>
        <w:sectPr w:rsidR="00EC7A8C" w:rsidRPr="00FB4037" w:rsidSect="00F00A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lastRenderedPageBreak/>
        <w:t>Výroba žluči</w:t>
      </w: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Přeměna látek získaných trávicí soustavou</w:t>
      </w: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Výroba vitamínů</w:t>
      </w:r>
      <w:r w:rsidR="00FB4037">
        <w:rPr>
          <w:rFonts w:ascii="Arial Narrow" w:hAnsi="Arial Narrow"/>
        </w:rPr>
        <w:t xml:space="preserve"> </w:t>
      </w:r>
      <w:r w:rsidRPr="00FB4037">
        <w:rPr>
          <w:rFonts w:ascii="Arial Narrow" w:hAnsi="Arial Narrow"/>
        </w:rPr>
        <w:t>A,</w:t>
      </w:r>
      <w:r w:rsidR="00FB4037">
        <w:rPr>
          <w:rFonts w:ascii="Arial Narrow" w:hAnsi="Arial Narrow"/>
        </w:rPr>
        <w:t xml:space="preserve"> </w:t>
      </w:r>
      <w:r w:rsidRPr="00FB4037">
        <w:rPr>
          <w:rFonts w:ascii="Arial Narrow" w:hAnsi="Arial Narrow"/>
        </w:rPr>
        <w:t>B,</w:t>
      </w:r>
      <w:r w:rsidR="00FB4037">
        <w:rPr>
          <w:rFonts w:ascii="Arial Narrow" w:hAnsi="Arial Narrow"/>
        </w:rPr>
        <w:t xml:space="preserve"> </w:t>
      </w:r>
      <w:r w:rsidRPr="00FB4037">
        <w:rPr>
          <w:rFonts w:ascii="Arial Narrow" w:hAnsi="Arial Narrow"/>
        </w:rPr>
        <w:t>C,</w:t>
      </w:r>
      <w:r w:rsidR="00FB4037">
        <w:rPr>
          <w:rFonts w:ascii="Arial Narrow" w:hAnsi="Arial Narrow"/>
        </w:rPr>
        <w:t xml:space="preserve"> </w:t>
      </w:r>
      <w:r w:rsidRPr="00FB4037">
        <w:rPr>
          <w:rFonts w:ascii="Arial Narrow" w:hAnsi="Arial Narrow"/>
        </w:rPr>
        <w:t>D</w:t>
      </w: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Odbourávání léků, jedů, alkoholu, …</w:t>
      </w: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lastRenderedPageBreak/>
        <w:t>Udržování tělesné teploty</w:t>
      </w: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Výroba trávicích enzymů</w:t>
      </w:r>
    </w:p>
    <w:p w:rsidR="00F00A89" w:rsidRPr="00FB403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Produkce hormonu adrenalinu</w:t>
      </w:r>
    </w:p>
    <w:p w:rsidR="00EC7A8C" w:rsidRPr="000430C7" w:rsidRDefault="00F00A89" w:rsidP="00EC7A8C">
      <w:pPr>
        <w:pStyle w:val="Odstavecseseznamem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0430C7">
        <w:rPr>
          <w:rFonts w:ascii="Arial Narrow" w:hAnsi="Arial Narrow"/>
        </w:rPr>
        <w:t>Odbourávání červených krvine</w:t>
      </w:r>
      <w:r w:rsidR="000430C7">
        <w:rPr>
          <w:rFonts w:ascii="Arial Narrow" w:hAnsi="Arial Narrow"/>
        </w:rPr>
        <w:t>k</w:t>
      </w:r>
    </w:p>
    <w:p w:rsidR="000430C7" w:rsidRPr="000430C7" w:rsidRDefault="000430C7" w:rsidP="000430C7">
      <w:pPr>
        <w:rPr>
          <w:rFonts w:ascii="Arial Narrow" w:hAnsi="Arial Narrow"/>
          <w:b/>
          <w:i/>
        </w:rPr>
        <w:sectPr w:rsidR="000430C7" w:rsidRPr="000430C7" w:rsidSect="000430C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C7A8C" w:rsidRPr="000430C7" w:rsidRDefault="00F00A89" w:rsidP="000430C7">
      <w:pPr>
        <w:pStyle w:val="Odstavecseseznamem"/>
        <w:numPr>
          <w:ilvl w:val="0"/>
          <w:numId w:val="4"/>
        </w:numPr>
        <w:rPr>
          <w:rFonts w:ascii="Arial Narrow" w:hAnsi="Arial Narrow"/>
        </w:rPr>
      </w:pPr>
      <w:r w:rsidRPr="000430C7">
        <w:rPr>
          <w:rFonts w:ascii="Arial Narrow" w:hAnsi="Arial Narrow"/>
          <w:b/>
          <w:i/>
        </w:rPr>
        <w:lastRenderedPageBreak/>
        <w:t xml:space="preserve">Doplň správné názvy </w:t>
      </w:r>
      <w:r w:rsidR="00EC7A8C" w:rsidRPr="000430C7">
        <w:rPr>
          <w:rFonts w:ascii="Arial Narrow" w:hAnsi="Arial Narrow"/>
          <w:b/>
          <w:i/>
        </w:rPr>
        <w:t xml:space="preserve">látek </w:t>
      </w:r>
      <w:r w:rsidRPr="000430C7">
        <w:rPr>
          <w:rFonts w:ascii="Arial Narrow" w:hAnsi="Arial Narrow"/>
          <w:b/>
          <w:i/>
        </w:rPr>
        <w:t>k</w:t>
      </w:r>
      <w:r w:rsidR="00EC7A8C" w:rsidRPr="000430C7">
        <w:rPr>
          <w:rFonts w:ascii="Arial Narrow" w:hAnsi="Arial Narrow"/>
          <w:b/>
          <w:i/>
        </w:rPr>
        <w:t xml:space="preserve"> následujícím</w:t>
      </w:r>
      <w:r w:rsidRPr="000430C7">
        <w:rPr>
          <w:rFonts w:ascii="Arial Narrow" w:hAnsi="Arial Narrow"/>
          <w:b/>
          <w:i/>
        </w:rPr>
        <w:t> charakteristikám</w:t>
      </w:r>
      <w:r w:rsidR="000430C7">
        <w:rPr>
          <w:rFonts w:ascii="Arial Narrow" w:hAnsi="Arial Narrow"/>
          <w:b/>
          <w:i/>
        </w:rPr>
        <w:t>.</w:t>
      </w:r>
    </w:p>
    <w:tbl>
      <w:tblPr>
        <w:tblStyle w:val="Mkatabulky"/>
        <w:tblpPr w:leftFromText="141" w:rightFromText="141" w:vertAnchor="text" w:horzAnchor="page" w:tblpX="1273" w:tblpY="226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919"/>
      </w:tblGrid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EC7A8C" w:rsidRPr="00FB4037" w:rsidTr="000430C7">
        <w:trPr>
          <w:trHeight w:val="227"/>
        </w:trPr>
        <w:tc>
          <w:tcPr>
            <w:tcW w:w="1919" w:type="dxa"/>
          </w:tcPr>
          <w:p w:rsidR="00EC7A8C" w:rsidRPr="00FB4037" w:rsidRDefault="00EC7A8C" w:rsidP="000430C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</w:tbl>
    <w:p w:rsidR="00EC7A8C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 xml:space="preserve">Tuhé nestravitelné látky rostlinného původu, které napomáhají </w:t>
      </w:r>
      <w:r w:rsidR="00EC7A8C" w:rsidRPr="00FB4037">
        <w:rPr>
          <w:rFonts w:ascii="Arial Narrow" w:hAnsi="Arial Narrow"/>
        </w:rPr>
        <w:t>průchodu potravy střevem</w:t>
      </w:r>
    </w:p>
    <w:p w:rsidR="00F00A89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 xml:space="preserve">Látky </w:t>
      </w:r>
      <w:r w:rsidR="00EC7A8C" w:rsidRPr="00FB4037">
        <w:rPr>
          <w:rFonts w:ascii="Arial Narrow" w:hAnsi="Arial Narrow"/>
        </w:rPr>
        <w:t xml:space="preserve">fungující jako </w:t>
      </w:r>
      <w:r w:rsidRPr="00FB4037">
        <w:rPr>
          <w:rFonts w:ascii="Arial Narrow" w:hAnsi="Arial Narrow"/>
        </w:rPr>
        <w:t>okamžitý zdroj energie</w:t>
      </w:r>
    </w:p>
    <w:p w:rsidR="00F00A89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>Látky nutné pro stavbu a obnovu tkání</w:t>
      </w:r>
    </w:p>
    <w:p w:rsidR="00F00A89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>Složité látky, které v malém množství potřebujeme pro normální fungování lidského těla</w:t>
      </w:r>
    </w:p>
    <w:p w:rsidR="00F00A89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>Látka tvořící více než polovinu našeho těla</w:t>
      </w:r>
    </w:p>
    <w:p w:rsidR="00F00A89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>Jednoduché látky nezbytné pro správnou funkci našeho těla</w:t>
      </w:r>
    </w:p>
    <w:p w:rsidR="00F00A89" w:rsidRPr="00FB4037" w:rsidRDefault="00F00A89" w:rsidP="00F00A89">
      <w:pPr>
        <w:pStyle w:val="Odstavecseseznamem"/>
        <w:rPr>
          <w:rFonts w:ascii="Arial Narrow" w:hAnsi="Arial Narrow"/>
        </w:rPr>
      </w:pPr>
      <w:r w:rsidRPr="00FB4037">
        <w:rPr>
          <w:rFonts w:ascii="Arial Narrow" w:hAnsi="Arial Narrow"/>
        </w:rPr>
        <w:t>Látky působící jako zásobní zdroj energie</w:t>
      </w:r>
    </w:p>
    <w:p w:rsidR="00FB4037" w:rsidRPr="00664C8A" w:rsidRDefault="00FB4037" w:rsidP="00F00A89">
      <w:pPr>
        <w:pStyle w:val="Odstavecseseznamem"/>
        <w:rPr>
          <w:rFonts w:ascii="Arial Narrow" w:hAnsi="Arial Narrow"/>
          <w:sz w:val="16"/>
          <w:szCs w:val="16"/>
        </w:rPr>
      </w:pPr>
    </w:p>
    <w:p w:rsidR="00A220C5" w:rsidRPr="00FB4037" w:rsidRDefault="00A220C5" w:rsidP="00FB4037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</w:rPr>
      </w:pPr>
      <w:r w:rsidRPr="00FB4037">
        <w:rPr>
          <w:rFonts w:ascii="Arial Narrow" w:hAnsi="Arial Narrow"/>
          <w:b/>
          <w:i/>
        </w:rPr>
        <w:t>Vy</w:t>
      </w:r>
      <w:r w:rsidR="00EC7A8C" w:rsidRPr="00FB4037">
        <w:rPr>
          <w:rFonts w:ascii="Arial Narrow" w:hAnsi="Arial Narrow"/>
          <w:b/>
          <w:i/>
        </w:rPr>
        <w:t xml:space="preserve">lušti doplňovačku a vysvětli, co si představuješ pod </w:t>
      </w:r>
      <w:r w:rsidRPr="00FB4037">
        <w:rPr>
          <w:rFonts w:ascii="Arial Narrow" w:hAnsi="Arial Narrow"/>
          <w:b/>
          <w:i/>
        </w:rPr>
        <w:t>slovním spojením z tajenky.</w:t>
      </w:r>
    </w:p>
    <w:p w:rsidR="00FC480C" w:rsidRPr="00FB4037" w:rsidRDefault="00664C8A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b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5751195</wp:posOffset>
            </wp:positionH>
            <wp:positionV relativeFrom="paragraph">
              <wp:posOffset>203835</wp:posOffset>
            </wp:positionV>
            <wp:extent cx="1036320" cy="2455545"/>
            <wp:effectExtent l="0" t="0" r="0" b="1905"/>
            <wp:wrapTight wrapText="bothSides">
              <wp:wrapPolygon edited="0">
                <wp:start x="11118" y="0"/>
                <wp:lineTo x="2779" y="838"/>
                <wp:lineTo x="2382" y="1341"/>
                <wp:lineTo x="5162" y="2681"/>
                <wp:lineTo x="8735" y="5362"/>
                <wp:lineTo x="8338" y="8043"/>
                <wp:lineTo x="0" y="11227"/>
                <wp:lineTo x="0" y="18768"/>
                <wp:lineTo x="397" y="19103"/>
                <wp:lineTo x="9132" y="21449"/>
                <wp:lineTo x="10324" y="21449"/>
                <wp:lineTo x="12309" y="21449"/>
                <wp:lineTo x="12706" y="21449"/>
                <wp:lineTo x="21044" y="18936"/>
                <wp:lineTo x="21044" y="16087"/>
                <wp:lineTo x="19853" y="14244"/>
                <wp:lineTo x="18265" y="13406"/>
                <wp:lineTo x="19853" y="12568"/>
                <wp:lineTo x="19456" y="11562"/>
                <wp:lineTo x="18265" y="10725"/>
                <wp:lineTo x="11118" y="8043"/>
                <wp:lineTo x="12706" y="2681"/>
                <wp:lineTo x="15485" y="0"/>
                <wp:lineTo x="11118" y="0"/>
              </wp:wrapPolygon>
            </wp:wrapTight>
            <wp:docPr id="3" name="Obrázek 3" descr="C:\Users\Já\AppData\Local\Microsoft\Windows\Temporary Internet Files\Content.IE5\YEX8L6GT\MC9004261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á\AppData\Local\Microsoft\Windows\Temporary Internet Files\Content.IE5\YEX8L6GT\MC90042614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0C5" w:rsidRPr="00FB4037">
        <w:rPr>
          <w:rFonts w:ascii="Arial Narrow" w:hAnsi="Arial Narrow"/>
        </w:rPr>
        <w:t>důležitý děj probíhající přes klky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látky pomáhající rozkládat potravu na jednoduché molekuly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část žaludku</w:t>
      </w:r>
    </w:p>
    <w:p w:rsidR="00407654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lidé, kteří se živí potravou převážně rostlinného původu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potravina, kterou se živí největší množství lidí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nemoc způsobená dlouhodobým nedostatkem vitamínu ze skupiny B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základní stavební jednotky bílkovin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upravený stravovací režim vedoucí k nějakému cíli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x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otrava jedovatým toxinem tvořícím se ve zkažených konzervách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závažné onemocnění dásní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vleklé onemocnění jater, při němž zanikají jaterní buňky a mění se struktura orgánu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důležitá žláza tvořící množství enzymů</w:t>
      </w:r>
    </w:p>
    <w:p w:rsidR="00FC480C" w:rsidRPr="00FB4037" w:rsidRDefault="00A220C5" w:rsidP="00FC480C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člověk odmítající jakoukoliv potravu živočišného původu</w:t>
      </w:r>
    </w:p>
    <w:p w:rsidR="00407654" w:rsidRDefault="00A220C5" w:rsidP="00407654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FB4037">
        <w:rPr>
          <w:rFonts w:ascii="Arial Narrow" w:hAnsi="Arial Narrow"/>
        </w:rPr>
        <w:t>jednotka udávající množství energie v</w:t>
      </w:r>
      <w:r w:rsidR="00337F9F">
        <w:rPr>
          <w:rFonts w:ascii="Arial Narrow" w:hAnsi="Arial Narrow"/>
        </w:rPr>
        <w:t> </w:t>
      </w:r>
      <w:r w:rsidRPr="00FB4037">
        <w:rPr>
          <w:rFonts w:ascii="Arial Narrow" w:hAnsi="Arial Narrow"/>
        </w:rPr>
        <w:t>potravinách</w:t>
      </w:r>
    </w:p>
    <w:p w:rsidR="00337F9F" w:rsidRPr="00FB4037" w:rsidRDefault="00337F9F" w:rsidP="00337F9F">
      <w:pPr>
        <w:pStyle w:val="Odstavecseseznamem"/>
        <w:ind w:left="1080"/>
        <w:rPr>
          <w:rFonts w:ascii="Arial Narrow" w:hAnsi="Arial Narrow"/>
        </w:rPr>
      </w:pPr>
    </w:p>
    <w:tbl>
      <w:tblPr>
        <w:tblStyle w:val="Mkatabulky"/>
        <w:tblpPr w:leftFromText="141" w:rightFromText="141" w:vertAnchor="text" w:horzAnchor="page" w:tblpX="4353" w:tblpY="231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3"/>
        <w:gridCol w:w="397"/>
        <w:gridCol w:w="400"/>
        <w:gridCol w:w="397"/>
        <w:gridCol w:w="397"/>
        <w:gridCol w:w="397"/>
        <w:gridCol w:w="397"/>
        <w:gridCol w:w="400"/>
        <w:gridCol w:w="400"/>
        <w:gridCol w:w="397"/>
        <w:gridCol w:w="397"/>
      </w:tblGrid>
      <w:tr w:rsidR="00FB4037" w:rsidRPr="00FB4037" w:rsidTr="00FB4037">
        <w:trPr>
          <w:gridAfter w:val="6"/>
          <w:wAfter w:w="2388" w:type="dxa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c>
          <w:tcPr>
            <w:tcW w:w="198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2785" w:type="dxa"/>
            <w:gridSpan w:val="7"/>
            <w:tcBorders>
              <w:top w:val="nil"/>
              <w:bottom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c>
          <w:tcPr>
            <w:tcW w:w="198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197" w:type="dxa"/>
            <w:gridSpan w:val="3"/>
            <w:tcBorders>
              <w:left w:val="nil"/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After w:val="7"/>
          <w:wAfter w:w="2785" w:type="dxa"/>
        </w:trPr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After w:val="8"/>
          <w:wAfter w:w="3182" w:type="dxa"/>
        </w:trPr>
        <w:tc>
          <w:tcPr>
            <w:tcW w:w="2382" w:type="dxa"/>
            <w:gridSpan w:val="6"/>
            <w:tcBorders>
              <w:left w:val="nil"/>
              <w:bottom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top w:val="nil"/>
              <w:left w:val="thickThinSmallGap" w:sz="24" w:space="0" w:color="auto"/>
              <w:bottom w:val="nil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5"/>
          <w:wBefore w:w="1985" w:type="dxa"/>
        </w:trPr>
        <w:tc>
          <w:tcPr>
            <w:tcW w:w="794" w:type="dxa"/>
            <w:gridSpan w:val="2"/>
            <w:tcBorders>
              <w:top w:val="nil"/>
              <w:lef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794" w:type="dxa"/>
            <w:gridSpan w:val="2"/>
            <w:tcBorders>
              <w:top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5"/>
          <w:wBefore w:w="1985" w:type="dxa"/>
        </w:trPr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c>
          <w:tcPr>
            <w:tcW w:w="119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582" w:type="dxa"/>
            <w:gridSpan w:val="9"/>
            <w:vMerge w:val="restart"/>
            <w:tcBorders>
              <w:left w:val="thickThinSmallGap" w:sz="24" w:space="0" w:color="auto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c>
          <w:tcPr>
            <w:tcW w:w="119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594" w:type="dxa"/>
            <w:gridSpan w:val="4"/>
            <w:tcBorders>
              <w:left w:val="nil"/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582" w:type="dxa"/>
            <w:gridSpan w:val="9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1"/>
          <w:wBefore w:w="397" w:type="dxa"/>
        </w:trPr>
        <w:tc>
          <w:tcPr>
            <w:tcW w:w="397" w:type="dxa"/>
            <w:tcBorders>
              <w:top w:val="nil"/>
              <w:lef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vMerge w:val="restart"/>
            <w:tcBorders>
              <w:top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99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1"/>
          <w:wBefore w:w="397" w:type="dxa"/>
        </w:trPr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991" w:type="dxa"/>
            <w:gridSpan w:val="5"/>
            <w:vMerge/>
            <w:tcBorders>
              <w:left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c>
          <w:tcPr>
            <w:tcW w:w="2382" w:type="dxa"/>
            <w:gridSpan w:val="6"/>
            <w:tcBorders>
              <w:top w:val="nil"/>
              <w:left w:val="nil"/>
              <w:bottom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991" w:type="dxa"/>
            <w:gridSpan w:val="5"/>
            <w:vMerge/>
            <w:tcBorders>
              <w:bottom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6"/>
          <w:wBefore w:w="2382" w:type="dxa"/>
        </w:trPr>
        <w:tc>
          <w:tcPr>
            <w:tcW w:w="397" w:type="dxa"/>
            <w:vMerge w:val="restart"/>
            <w:tcBorders>
              <w:left w:val="nil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6"/>
          <w:gridAfter w:val="5"/>
          <w:wBefore w:w="2382" w:type="dxa"/>
          <w:wAfter w:w="1991" w:type="dxa"/>
        </w:trPr>
        <w:tc>
          <w:tcPr>
            <w:tcW w:w="397" w:type="dxa"/>
            <w:vMerge/>
            <w:tcBorders>
              <w:left w:val="nil"/>
              <w:right w:val="nil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left w:val="nil"/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  <w:tr w:rsidR="00FB4037" w:rsidRPr="00FB4037" w:rsidTr="00FB4037">
        <w:trPr>
          <w:gridBefore w:val="6"/>
          <w:gridAfter w:val="4"/>
          <w:wBefore w:w="2382" w:type="dxa"/>
          <w:wAfter w:w="1594" w:type="dxa"/>
        </w:trPr>
        <w:tc>
          <w:tcPr>
            <w:tcW w:w="3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left w:val="thickThinSmallGap" w:sz="24" w:space="0" w:color="auto"/>
            </w:tcBorders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FB4037" w:rsidRPr="00FB4037" w:rsidRDefault="00FB4037" w:rsidP="00FB4037">
            <w:pPr>
              <w:pStyle w:val="Odstavecseseznamem"/>
              <w:ind w:left="0"/>
              <w:rPr>
                <w:rFonts w:ascii="Arial Narrow" w:hAnsi="Arial Narrow"/>
              </w:rPr>
            </w:pPr>
          </w:p>
        </w:tc>
      </w:tr>
    </w:tbl>
    <w:p w:rsidR="00FC480C" w:rsidRDefault="00FC480C" w:rsidP="00FB4037">
      <w:pPr>
        <w:rPr>
          <w:rFonts w:ascii="Arial Narrow" w:hAnsi="Arial Narrow"/>
        </w:rPr>
      </w:pPr>
    </w:p>
    <w:p w:rsidR="00FB4037" w:rsidRDefault="00337F9F" w:rsidP="00FB403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163830</wp:posOffset>
            </wp:positionV>
            <wp:extent cx="1569720" cy="1974850"/>
            <wp:effectExtent l="19050" t="0" r="0" b="0"/>
            <wp:wrapTight wrapText="bothSides">
              <wp:wrapPolygon edited="0">
                <wp:start x="9437" y="417"/>
                <wp:lineTo x="7864" y="625"/>
                <wp:lineTo x="4718" y="2917"/>
                <wp:lineTo x="4194" y="7084"/>
                <wp:lineTo x="786" y="7293"/>
                <wp:lineTo x="-262" y="8126"/>
                <wp:lineTo x="-262" y="12710"/>
                <wp:lineTo x="786" y="13752"/>
                <wp:lineTo x="2883" y="13752"/>
                <wp:lineTo x="1835" y="15419"/>
                <wp:lineTo x="1311" y="17919"/>
                <wp:lineTo x="4456" y="20419"/>
                <wp:lineTo x="5505" y="20419"/>
                <wp:lineTo x="5505" y="21253"/>
                <wp:lineTo x="11534" y="21253"/>
                <wp:lineTo x="12058" y="17086"/>
                <wp:lineTo x="16777" y="13960"/>
                <wp:lineTo x="16777" y="13752"/>
                <wp:lineTo x="17039" y="13752"/>
                <wp:lineTo x="20447" y="10626"/>
                <wp:lineTo x="20447" y="10418"/>
                <wp:lineTo x="21495" y="7293"/>
                <wp:lineTo x="21495" y="6876"/>
                <wp:lineTo x="21233" y="5626"/>
                <wp:lineTo x="20709" y="3334"/>
                <wp:lineTo x="16515" y="833"/>
                <wp:lineTo x="14680" y="417"/>
                <wp:lineTo x="9437" y="417"/>
              </wp:wrapPolygon>
            </wp:wrapTight>
            <wp:docPr id="2" name="obrázek 2" descr="C:\Documents and Settings\kantor.ZSHAVL\Local Settings\Temporary Internet Files\Content.IE5\93D9K3L0\MC900287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ntor.ZSHAVL\Local Settings\Temporary Internet Files\Content.IE5\93D9K3L0\MC90028757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037" w:rsidRDefault="00FB4037" w:rsidP="00FB4037">
      <w:pPr>
        <w:rPr>
          <w:rFonts w:ascii="Arial Narrow" w:hAnsi="Arial Narrow"/>
        </w:rPr>
      </w:pPr>
    </w:p>
    <w:p w:rsidR="00FB4037" w:rsidRDefault="00FB4037" w:rsidP="00FB4037">
      <w:pPr>
        <w:rPr>
          <w:rFonts w:ascii="Arial Narrow" w:hAnsi="Arial Narrow"/>
        </w:rPr>
      </w:pPr>
    </w:p>
    <w:p w:rsidR="00FB4037" w:rsidRDefault="00FB4037" w:rsidP="00FB4037">
      <w:pPr>
        <w:rPr>
          <w:rFonts w:ascii="Arial Narrow" w:hAnsi="Arial Narrow"/>
        </w:rPr>
      </w:pPr>
    </w:p>
    <w:p w:rsidR="00FB4037" w:rsidRDefault="00FB4037" w:rsidP="00FB4037">
      <w:pPr>
        <w:rPr>
          <w:rFonts w:ascii="Arial Narrow" w:hAnsi="Arial Narrow"/>
        </w:rPr>
      </w:pPr>
    </w:p>
    <w:p w:rsidR="00FB4037" w:rsidRDefault="00FB4037" w:rsidP="00FB4037">
      <w:pPr>
        <w:rPr>
          <w:rFonts w:ascii="Arial Narrow" w:hAnsi="Arial Narrow"/>
        </w:rPr>
      </w:pPr>
    </w:p>
    <w:p w:rsidR="00FB4037" w:rsidRDefault="00FB4037" w:rsidP="00FB4037">
      <w:pPr>
        <w:spacing w:line="480" w:lineRule="auto"/>
        <w:rPr>
          <w:rFonts w:ascii="Arial Narrow" w:hAnsi="Arial Narrow"/>
        </w:rPr>
      </w:pPr>
    </w:p>
    <w:p w:rsidR="00FB4037" w:rsidRPr="00FB4037" w:rsidRDefault="00FB4037" w:rsidP="00337F9F">
      <w:pPr>
        <w:spacing w:after="0" w:line="360" w:lineRule="auto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337F9F">
        <w:rPr>
          <w:rFonts w:ascii="Arial Narrow" w:hAnsi="Arial Narrow"/>
        </w:rPr>
        <w:t>……..</w:t>
      </w:r>
    </w:p>
    <w:sectPr w:rsidR="00FB4037" w:rsidRPr="00FB4037" w:rsidSect="00337F9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01C"/>
    <w:multiLevelType w:val="hybridMultilevel"/>
    <w:tmpl w:val="654EE1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0824"/>
    <w:multiLevelType w:val="hybridMultilevel"/>
    <w:tmpl w:val="9B489340"/>
    <w:lvl w:ilvl="0" w:tplc="55C26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35CF2"/>
    <w:multiLevelType w:val="hybridMultilevel"/>
    <w:tmpl w:val="82661A6E"/>
    <w:lvl w:ilvl="0" w:tplc="673E2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2C55"/>
    <w:multiLevelType w:val="hybridMultilevel"/>
    <w:tmpl w:val="F302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506"/>
    <w:rsid w:val="000430C7"/>
    <w:rsid w:val="000A47FD"/>
    <w:rsid w:val="000C2FFD"/>
    <w:rsid w:val="00337F9F"/>
    <w:rsid w:val="00407654"/>
    <w:rsid w:val="0055422C"/>
    <w:rsid w:val="006231C6"/>
    <w:rsid w:val="00623286"/>
    <w:rsid w:val="00664C8A"/>
    <w:rsid w:val="006F1506"/>
    <w:rsid w:val="008B0D70"/>
    <w:rsid w:val="008C29E7"/>
    <w:rsid w:val="00A220C5"/>
    <w:rsid w:val="00C41115"/>
    <w:rsid w:val="00CD3EDE"/>
    <w:rsid w:val="00EC7A8C"/>
    <w:rsid w:val="00F00A89"/>
    <w:rsid w:val="00FB4037"/>
    <w:rsid w:val="00FC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89"/>
    <w:pPr>
      <w:ind w:left="720"/>
      <w:contextualSpacing/>
    </w:pPr>
  </w:style>
  <w:style w:type="table" w:styleId="Mkatabulky">
    <w:name w:val="Table Grid"/>
    <w:basedOn w:val="Normlntabulka"/>
    <w:uiPriority w:val="59"/>
    <w:rsid w:val="0040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89"/>
    <w:pPr>
      <w:ind w:left="720"/>
      <w:contextualSpacing/>
    </w:pPr>
  </w:style>
  <w:style w:type="table" w:styleId="Mkatabulky">
    <w:name w:val="Table Grid"/>
    <w:basedOn w:val="Normlntabulka"/>
    <w:uiPriority w:val="59"/>
    <w:rsid w:val="0040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sedlacek</cp:lastModifiedBy>
  <cp:revision>3</cp:revision>
  <cp:lastPrinted>2013-03-22T06:00:00Z</cp:lastPrinted>
  <dcterms:created xsi:type="dcterms:W3CDTF">2013-03-22T06:22:00Z</dcterms:created>
  <dcterms:modified xsi:type="dcterms:W3CDTF">2013-03-22T12:07:00Z</dcterms:modified>
</cp:coreProperties>
</file>